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4A" w:rsidRDefault="00E0624A" w:rsidP="00EC4C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4CBE" w:rsidRDefault="00EC4CBE" w:rsidP="00EC4C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C4CBE">
        <w:rPr>
          <w:rFonts w:ascii="Times New Roman" w:hAnsi="Times New Roman"/>
          <w:b/>
          <w:sz w:val="28"/>
          <w:szCs w:val="28"/>
        </w:rPr>
        <w:t xml:space="preserve">Отчет о деятельности Управления образования города Пензы по предупреждению коррупции за </w:t>
      </w:r>
      <w:r w:rsidRPr="00EC4CBE">
        <w:rPr>
          <w:rFonts w:ascii="Times New Roman" w:hAnsi="Times New Roman"/>
          <w:b/>
          <w:sz w:val="28"/>
          <w:szCs w:val="28"/>
          <w:lang w:val="en-US"/>
        </w:rPr>
        <w:t>I</w:t>
      </w:r>
      <w:r w:rsidR="00B73B9F">
        <w:rPr>
          <w:rFonts w:ascii="Times New Roman" w:hAnsi="Times New Roman"/>
          <w:b/>
          <w:sz w:val="28"/>
          <w:szCs w:val="28"/>
          <w:lang w:val="en-US"/>
        </w:rPr>
        <w:t>I</w:t>
      </w:r>
      <w:r w:rsidR="006F3AB9">
        <w:rPr>
          <w:rFonts w:ascii="Times New Roman" w:hAnsi="Times New Roman"/>
          <w:b/>
          <w:sz w:val="28"/>
          <w:szCs w:val="28"/>
        </w:rPr>
        <w:t xml:space="preserve"> полугодие 2025</w:t>
      </w:r>
      <w:r w:rsidRPr="00EC4CBE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3C2D54" w:rsidRPr="003C2D54" w:rsidRDefault="003C2D54" w:rsidP="00B73B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2457" w:rsidRDefault="00462457" w:rsidP="009E74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7FF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</w:t>
      </w:r>
      <w:r w:rsidR="006F3AB9">
        <w:rPr>
          <w:rFonts w:ascii="Times New Roman" w:hAnsi="Times New Roman"/>
          <w:sz w:val="28"/>
          <w:szCs w:val="28"/>
        </w:rPr>
        <w:t>етствии с Федеральным законом</w:t>
      </w:r>
      <w:r>
        <w:rPr>
          <w:rFonts w:ascii="Times New Roman" w:hAnsi="Times New Roman"/>
          <w:sz w:val="28"/>
          <w:szCs w:val="28"/>
        </w:rPr>
        <w:t xml:space="preserve"> от 17.07.2009 № 172-ФЗ «Об антикоррупционной экспертизе нормативных правовых актов и проектов нормативных правовых актов» специалистами отдела кадрового</w:t>
      </w:r>
      <w:r w:rsidR="00CF24E6">
        <w:rPr>
          <w:rFonts w:ascii="Times New Roman" w:hAnsi="Times New Roman"/>
          <w:sz w:val="28"/>
          <w:szCs w:val="28"/>
        </w:rPr>
        <w:t xml:space="preserve"> и правового</w:t>
      </w:r>
      <w:r>
        <w:rPr>
          <w:rFonts w:ascii="Times New Roman" w:hAnsi="Times New Roman"/>
          <w:sz w:val="28"/>
          <w:szCs w:val="28"/>
        </w:rPr>
        <w:t xml:space="preserve"> обеспечения проводится антикоррупционная экспертиза проектов нормативных правовых актов Управления образования города Пензы.</w:t>
      </w:r>
    </w:p>
    <w:p w:rsidR="00462457" w:rsidRDefault="00462457" w:rsidP="00462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Проекты нормативных правовых актов Управления образования города Пензы, затрагивающие права и свободы граждан, направляются в прокуратуру Ленинского района города Пензы для проверки их соответствия Конституции РФ, федеральным законам, законам Пензенской области, Уставу </w:t>
      </w:r>
      <w:r w:rsidR="006F3AB9">
        <w:rPr>
          <w:rFonts w:ascii="Times New Roman" w:hAnsi="Times New Roman"/>
          <w:sz w:val="28"/>
          <w:szCs w:val="28"/>
        </w:rPr>
        <w:t>городского округа город Пенза Пензенской области</w:t>
      </w:r>
      <w:r>
        <w:rPr>
          <w:rFonts w:ascii="Times New Roman" w:hAnsi="Times New Roman"/>
          <w:sz w:val="28"/>
          <w:szCs w:val="28"/>
        </w:rPr>
        <w:t xml:space="preserve"> и Положению об Управлении образования города Пензы.</w:t>
      </w:r>
    </w:p>
    <w:p w:rsidR="00462457" w:rsidRDefault="00462457" w:rsidP="00462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04885">
        <w:rPr>
          <w:rFonts w:ascii="Times New Roman" w:hAnsi="Times New Roman"/>
          <w:sz w:val="28"/>
          <w:szCs w:val="28"/>
        </w:rPr>
        <w:t xml:space="preserve">За </w:t>
      </w:r>
      <w:r w:rsidRPr="00804885">
        <w:rPr>
          <w:rFonts w:ascii="Times New Roman" w:hAnsi="Times New Roman"/>
          <w:sz w:val="28"/>
          <w:szCs w:val="28"/>
          <w:lang w:val="en-US"/>
        </w:rPr>
        <w:t>I</w:t>
      </w:r>
      <w:r w:rsidR="00B73B9F">
        <w:rPr>
          <w:rFonts w:ascii="Times New Roman" w:hAnsi="Times New Roman"/>
          <w:sz w:val="28"/>
          <w:szCs w:val="28"/>
          <w:lang w:val="en-US"/>
        </w:rPr>
        <w:t>I</w:t>
      </w:r>
      <w:r w:rsidRPr="00EC4CBE">
        <w:rPr>
          <w:rFonts w:ascii="Times New Roman" w:hAnsi="Times New Roman"/>
          <w:b/>
          <w:sz w:val="28"/>
          <w:szCs w:val="28"/>
        </w:rPr>
        <w:t xml:space="preserve"> </w:t>
      </w:r>
      <w:r w:rsidR="005B4EF3">
        <w:rPr>
          <w:rFonts w:ascii="Times New Roman" w:hAnsi="Times New Roman"/>
          <w:sz w:val="28"/>
          <w:szCs w:val="28"/>
        </w:rPr>
        <w:t>полугодие 202</w:t>
      </w:r>
      <w:r w:rsidR="006F3AB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проведена антикоррупционная экспертиза </w:t>
      </w:r>
      <w:r w:rsidR="006F3AB9">
        <w:rPr>
          <w:rFonts w:ascii="Times New Roman" w:hAnsi="Times New Roman"/>
          <w:sz w:val="28"/>
          <w:szCs w:val="28"/>
        </w:rPr>
        <w:t>8</w:t>
      </w:r>
      <w:r w:rsidR="00822EAB">
        <w:rPr>
          <w:rFonts w:ascii="Times New Roman" w:hAnsi="Times New Roman"/>
          <w:sz w:val="28"/>
          <w:szCs w:val="28"/>
        </w:rPr>
        <w:t xml:space="preserve"> проектов</w:t>
      </w:r>
      <w:r>
        <w:rPr>
          <w:rFonts w:ascii="Times New Roman" w:hAnsi="Times New Roman"/>
          <w:sz w:val="28"/>
          <w:szCs w:val="28"/>
        </w:rPr>
        <w:t xml:space="preserve"> нормативных правовых актов Управления образования города Пензы. В представленных проектах </w:t>
      </w:r>
      <w:proofErr w:type="spellStart"/>
      <w:r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факторов не выявлено.</w:t>
      </w:r>
    </w:p>
    <w:p w:rsidR="0039085E" w:rsidRDefault="0039085E" w:rsidP="00462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Во </w:t>
      </w:r>
      <w:r w:rsidRPr="00804885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EC4CBE">
        <w:rPr>
          <w:rFonts w:ascii="Times New Roman" w:hAnsi="Times New Roman"/>
          <w:b/>
          <w:sz w:val="28"/>
          <w:szCs w:val="28"/>
        </w:rPr>
        <w:t xml:space="preserve"> </w:t>
      </w:r>
      <w:r w:rsidR="006F3AB9">
        <w:rPr>
          <w:rFonts w:ascii="Times New Roman" w:hAnsi="Times New Roman"/>
          <w:sz w:val="28"/>
          <w:szCs w:val="28"/>
        </w:rPr>
        <w:t>полугодии 2025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6F3AB9">
        <w:rPr>
          <w:rFonts w:ascii="Times New Roman" w:hAnsi="Times New Roman"/>
          <w:color w:val="000000"/>
          <w:sz w:val="28"/>
          <w:szCs w:val="28"/>
        </w:rPr>
        <w:t>Управлением</w:t>
      </w:r>
      <w:r w:rsidR="006F3AB9" w:rsidRPr="006F3AB9">
        <w:rPr>
          <w:rFonts w:ascii="Times New Roman" w:hAnsi="Times New Roman"/>
          <w:color w:val="000000"/>
          <w:sz w:val="28"/>
          <w:szCs w:val="28"/>
        </w:rPr>
        <w:t xml:space="preserve"> по профилактике коррупционных и иных правонарушений Правительства Пензенской области</w:t>
      </w:r>
      <w:r w:rsidR="006F3AB9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была проведена проверка деятельности Управления образован</w:t>
      </w:r>
      <w:r w:rsidR="006F3AB9">
        <w:rPr>
          <w:rFonts w:ascii="Times New Roman" w:hAnsi="Times New Roman"/>
          <w:sz w:val="28"/>
          <w:szCs w:val="28"/>
        </w:rPr>
        <w:t>ия города Пензы за</w:t>
      </w:r>
      <w:r>
        <w:rPr>
          <w:rFonts w:ascii="Times New Roman" w:hAnsi="Times New Roman"/>
          <w:sz w:val="28"/>
          <w:szCs w:val="28"/>
        </w:rPr>
        <w:t xml:space="preserve"> 2024</w:t>
      </w:r>
      <w:r w:rsidR="006F3AB9">
        <w:rPr>
          <w:rFonts w:ascii="Times New Roman" w:hAnsi="Times New Roman"/>
          <w:sz w:val="28"/>
          <w:szCs w:val="28"/>
        </w:rPr>
        <w:t xml:space="preserve"> - 2025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г.г</w:t>
      </w:r>
      <w:proofErr w:type="spellEnd"/>
      <w:r>
        <w:rPr>
          <w:rFonts w:ascii="Times New Roman" w:hAnsi="Times New Roman"/>
          <w:sz w:val="28"/>
          <w:szCs w:val="28"/>
        </w:rPr>
        <w:t>. в части организации работы по профилактике коррупционных и иных правонарушений, а также соблюдения законодательства Российской Федерации о противодействии коррупции.</w:t>
      </w:r>
    </w:p>
    <w:p w:rsidR="0039085E" w:rsidRDefault="0039085E" w:rsidP="00462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результате проверки установлено, что работа по профилактике коррупционных и иных правонарушений в Управлении образования города Пензы организована в соответствии с требованиями действующего анти</w:t>
      </w:r>
      <w:r w:rsidR="006F3AB9">
        <w:rPr>
          <w:rFonts w:ascii="Times New Roman" w:hAnsi="Times New Roman"/>
          <w:sz w:val="28"/>
          <w:szCs w:val="28"/>
        </w:rPr>
        <w:t>коррупционного законодательства.</w:t>
      </w:r>
    </w:p>
    <w:p w:rsidR="000E3B93" w:rsidRDefault="00462457" w:rsidP="000E3B9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рамках проведения антикоррупционных мероприятий в Управлении образования города Пензы создана </w:t>
      </w:r>
      <w:r w:rsidRPr="002B08D0">
        <w:rPr>
          <w:rFonts w:ascii="Times New Roman" w:hAnsi="Times New Roman"/>
          <w:sz w:val="28"/>
          <w:szCs w:val="28"/>
        </w:rPr>
        <w:t>комиссия по соблюдению требований к служебному поведению муниципальных служащих и урегулированию конфликта интересов в Управлении образования города Пензы</w:t>
      </w:r>
      <w:r w:rsidR="00C83FF8">
        <w:rPr>
          <w:rFonts w:ascii="Times New Roman" w:hAnsi="Times New Roman"/>
          <w:sz w:val="28"/>
          <w:szCs w:val="28"/>
        </w:rPr>
        <w:t xml:space="preserve"> (далее – комиссия)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2EAB" w:rsidRDefault="000E3B93" w:rsidP="005B6C8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2457">
        <w:rPr>
          <w:rFonts w:ascii="Times New Roman" w:hAnsi="Times New Roman"/>
          <w:sz w:val="28"/>
          <w:szCs w:val="28"/>
        </w:rPr>
        <w:t>В</w:t>
      </w:r>
      <w:r w:rsidR="00B73B9F">
        <w:rPr>
          <w:rFonts w:ascii="Times New Roman" w:hAnsi="Times New Roman"/>
          <w:sz w:val="28"/>
          <w:szCs w:val="28"/>
        </w:rPr>
        <w:t>о</w:t>
      </w:r>
      <w:r w:rsidR="00462457" w:rsidRPr="00804885">
        <w:rPr>
          <w:rFonts w:ascii="Times New Roman" w:hAnsi="Times New Roman"/>
          <w:sz w:val="28"/>
          <w:szCs w:val="28"/>
        </w:rPr>
        <w:t xml:space="preserve"> </w:t>
      </w:r>
      <w:r w:rsidR="00462457" w:rsidRPr="00804885">
        <w:rPr>
          <w:rFonts w:ascii="Times New Roman" w:hAnsi="Times New Roman"/>
          <w:sz w:val="28"/>
          <w:szCs w:val="28"/>
          <w:lang w:val="en-US"/>
        </w:rPr>
        <w:t>I</w:t>
      </w:r>
      <w:r w:rsidR="00B73B9F">
        <w:rPr>
          <w:rFonts w:ascii="Times New Roman" w:hAnsi="Times New Roman"/>
          <w:sz w:val="28"/>
          <w:szCs w:val="28"/>
          <w:lang w:val="en-US"/>
        </w:rPr>
        <w:t>I</w:t>
      </w:r>
      <w:r w:rsidR="00462457" w:rsidRPr="00EC4CBE">
        <w:rPr>
          <w:rFonts w:ascii="Times New Roman" w:hAnsi="Times New Roman"/>
          <w:b/>
          <w:sz w:val="28"/>
          <w:szCs w:val="28"/>
        </w:rPr>
        <w:t xml:space="preserve"> </w:t>
      </w:r>
      <w:r w:rsidR="006F3AB9">
        <w:rPr>
          <w:rFonts w:ascii="Times New Roman" w:hAnsi="Times New Roman"/>
          <w:sz w:val="28"/>
          <w:szCs w:val="28"/>
        </w:rPr>
        <w:t>полугодии 2025</w:t>
      </w:r>
      <w:r w:rsidR="00462457">
        <w:rPr>
          <w:rFonts w:ascii="Times New Roman" w:hAnsi="Times New Roman"/>
          <w:sz w:val="28"/>
          <w:szCs w:val="28"/>
        </w:rPr>
        <w:t xml:space="preserve"> года </w:t>
      </w:r>
      <w:r w:rsidR="001E1D74">
        <w:rPr>
          <w:rFonts w:ascii="Times New Roman" w:hAnsi="Times New Roman"/>
          <w:sz w:val="28"/>
          <w:szCs w:val="28"/>
        </w:rPr>
        <w:t>было проведено</w:t>
      </w:r>
      <w:r w:rsidR="00224CC0">
        <w:rPr>
          <w:rFonts w:ascii="Times New Roman" w:hAnsi="Times New Roman"/>
          <w:sz w:val="28"/>
          <w:szCs w:val="28"/>
        </w:rPr>
        <w:t xml:space="preserve"> </w:t>
      </w:r>
      <w:r w:rsidR="006F3AB9">
        <w:rPr>
          <w:rFonts w:ascii="Times New Roman" w:hAnsi="Times New Roman"/>
          <w:sz w:val="28"/>
          <w:szCs w:val="28"/>
        </w:rPr>
        <w:t>2</w:t>
      </w:r>
      <w:r w:rsidR="00E44383">
        <w:rPr>
          <w:rFonts w:ascii="Times New Roman" w:hAnsi="Times New Roman"/>
          <w:sz w:val="28"/>
          <w:szCs w:val="28"/>
        </w:rPr>
        <w:t xml:space="preserve"> заседани</w:t>
      </w:r>
      <w:r w:rsidR="006F3AB9">
        <w:rPr>
          <w:rFonts w:ascii="Times New Roman" w:hAnsi="Times New Roman"/>
          <w:sz w:val="28"/>
          <w:szCs w:val="28"/>
        </w:rPr>
        <w:t>я</w:t>
      </w:r>
      <w:r w:rsidR="00E44383">
        <w:rPr>
          <w:rFonts w:ascii="Times New Roman" w:hAnsi="Times New Roman"/>
          <w:sz w:val="28"/>
          <w:szCs w:val="28"/>
        </w:rPr>
        <w:t xml:space="preserve"> данной комиссии</w:t>
      </w:r>
      <w:r w:rsidR="00822EAB">
        <w:rPr>
          <w:rFonts w:ascii="Times New Roman" w:hAnsi="Times New Roman"/>
          <w:sz w:val="28"/>
          <w:szCs w:val="28"/>
        </w:rPr>
        <w:t>:</w:t>
      </w:r>
    </w:p>
    <w:p w:rsidR="002012DA" w:rsidRPr="002012DA" w:rsidRDefault="002012DA" w:rsidP="002012D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3AB9">
        <w:rPr>
          <w:rFonts w:ascii="Times New Roman" w:hAnsi="Times New Roman"/>
          <w:sz w:val="28"/>
          <w:szCs w:val="28"/>
          <w:u w:val="single"/>
        </w:rPr>
        <w:t>26</w:t>
      </w:r>
      <w:r w:rsidRPr="005B1169">
        <w:rPr>
          <w:rStyle w:val="a7"/>
          <w:rFonts w:ascii="Times New Roman" w:eastAsiaTheme="majorEastAsia" w:hAnsi="Times New Roman"/>
          <w:b w:val="0"/>
          <w:sz w:val="28"/>
          <w:szCs w:val="28"/>
          <w:u w:val="single"/>
        </w:rPr>
        <w:t xml:space="preserve"> </w:t>
      </w:r>
      <w:r w:rsidR="006F3AB9">
        <w:rPr>
          <w:rStyle w:val="a7"/>
          <w:rFonts w:ascii="Times New Roman" w:eastAsiaTheme="majorEastAsia" w:hAnsi="Times New Roman"/>
          <w:b w:val="0"/>
          <w:sz w:val="28"/>
          <w:szCs w:val="28"/>
          <w:u w:val="single"/>
        </w:rPr>
        <w:t>ноября 2025</w:t>
      </w:r>
      <w:r w:rsidRPr="005B116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B1169">
        <w:rPr>
          <w:rFonts w:ascii="Times New Roman" w:hAnsi="Times New Roman"/>
          <w:sz w:val="28"/>
          <w:szCs w:val="28"/>
          <w:u w:val="single"/>
        </w:rPr>
        <w:t>года:</w:t>
      </w:r>
    </w:p>
    <w:p w:rsidR="002012DA" w:rsidRDefault="002012DA" w:rsidP="002012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рассматривались следующие вопросы: </w:t>
      </w:r>
    </w:p>
    <w:p w:rsidR="006F3AB9" w:rsidRPr="006F3AB9" w:rsidRDefault="006F3AB9" w:rsidP="006F3AB9">
      <w:pPr>
        <w:pStyle w:val="aa"/>
        <w:numPr>
          <w:ilvl w:val="0"/>
          <w:numId w:val="4"/>
        </w:numPr>
        <w:ind w:left="0" w:firstLine="70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Pr="006F3AB9">
        <w:rPr>
          <w:rFonts w:ascii="Times New Roman" w:hAnsi="Times New Roman"/>
          <w:sz w:val="28"/>
          <w:szCs w:val="28"/>
          <w:lang w:val="ru-RU"/>
        </w:rPr>
        <w:t xml:space="preserve">ассмотрение информации об оценке состояния работы по вопросам противодействия коррупции в Управлении образования города Пензы, данной Управлением по профилактике коррупционных и иных правонарушений Правительства Пензенской области в письме от 11.11.2025 № 1.3/149, и материалов проверки, проведенной отделом кадрового и правового обеспечения Управления образования города Пензы в отношении муниципального служащего Управления образования города Пензы на </w:t>
      </w:r>
      <w:r w:rsidRPr="006F3AB9">
        <w:rPr>
          <w:rFonts w:ascii="Times New Roman" w:hAnsi="Times New Roman"/>
          <w:sz w:val="28"/>
          <w:szCs w:val="28"/>
          <w:lang w:val="ru-RU"/>
        </w:rPr>
        <w:lastRenderedPageBreak/>
        <w:t>основании вышеназванной информации Управления по профилактике коррупционных и иных правонарушений Правительства Пензенской области;</w:t>
      </w:r>
    </w:p>
    <w:p w:rsidR="002012DA" w:rsidRPr="006F3AB9" w:rsidRDefault="002012DA" w:rsidP="006F3AB9">
      <w:pPr>
        <w:pStyle w:val="aa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F3AB9">
        <w:rPr>
          <w:rFonts w:ascii="Times New Roman" w:hAnsi="Times New Roman"/>
          <w:sz w:val="28"/>
          <w:szCs w:val="28"/>
          <w:lang w:val="ru-RU"/>
        </w:rPr>
        <w:t>Об оценке коррупционных рисков и рассмотрении перечня должностей муниципальной службы Управления образования города Пензы, замещение которых связано с коррупционными рисками.</w:t>
      </w:r>
    </w:p>
    <w:p w:rsidR="00310A27" w:rsidRPr="00310A27" w:rsidRDefault="00310A27" w:rsidP="00310A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0A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итогам заседания комиссии было принято решение:</w:t>
      </w:r>
      <w:r w:rsidRPr="00310A27">
        <w:rPr>
          <w:rFonts w:ascii="Times New Roman" w:hAnsi="Times New Roman"/>
          <w:color w:val="000000"/>
          <w:sz w:val="28"/>
          <w:szCs w:val="28"/>
        </w:rPr>
        <w:br/>
      </w:r>
      <w:r w:rsidRPr="00310A27">
        <w:rPr>
          <w:rFonts w:ascii="Times New Roman" w:hAnsi="Times New Roman"/>
          <w:sz w:val="28"/>
          <w:szCs w:val="28"/>
        </w:rPr>
        <w:t xml:space="preserve">           1. </w:t>
      </w:r>
      <w:r w:rsidRPr="00310A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Принять информацию о результатах проведенной проверки к сведению и продолжить работу Управления образования города Пензы по реализации мер по противодействию коррупции, </w:t>
      </w:r>
      <w:r w:rsidRPr="00310A27">
        <w:rPr>
          <w:rFonts w:ascii="Times New Roman" w:hAnsi="Times New Roman"/>
          <w:sz w:val="28"/>
          <w:szCs w:val="28"/>
        </w:rPr>
        <w:t>рекомендовать начальнику Управления образования города Пензы не применять к муниципальному служащему Управления образования города Пензы дисциплинарное взыскание за совершение коррупционного нарушения, однако строго указать на недопустимость представления недостоверных (неполных) сведений о доходах, расходах, об имуществе и обязательствах имущественного характера в дальнейшем;</w:t>
      </w:r>
    </w:p>
    <w:p w:rsidR="00310A27" w:rsidRPr="00310A27" w:rsidRDefault="00310A27" w:rsidP="00310A27">
      <w:pPr>
        <w:pStyle w:val="aa"/>
        <w:numPr>
          <w:ilvl w:val="0"/>
          <w:numId w:val="6"/>
        </w:numPr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10A27">
        <w:rPr>
          <w:rFonts w:ascii="Times New Roman" w:hAnsi="Times New Roman"/>
          <w:sz w:val="28"/>
          <w:szCs w:val="28"/>
          <w:lang w:val="ru-RU"/>
        </w:rPr>
        <w:t>Утвердить предлагаемый перечень коррупционных рисков Управления образования города Пензы и рекомендовать начальнику Управления образования города Пензы утвердить (при необходимости) указанный выше перечень должностей муниципальной службы Управления образования города Пензы, замещение которых связано с коррупционными рисками.</w:t>
      </w:r>
    </w:p>
    <w:p w:rsidR="00310A27" w:rsidRPr="002012DA" w:rsidRDefault="00310A27" w:rsidP="00310A2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u w:val="single"/>
        </w:rPr>
        <w:t>12</w:t>
      </w:r>
      <w:r w:rsidRPr="005B1169">
        <w:rPr>
          <w:rStyle w:val="a7"/>
          <w:rFonts w:ascii="Times New Roman" w:eastAsiaTheme="majorEastAsia" w:hAnsi="Times New Roman"/>
          <w:b w:val="0"/>
          <w:sz w:val="28"/>
          <w:szCs w:val="28"/>
          <w:u w:val="single"/>
        </w:rPr>
        <w:t xml:space="preserve"> </w:t>
      </w:r>
      <w:r>
        <w:rPr>
          <w:rStyle w:val="a7"/>
          <w:rFonts w:ascii="Times New Roman" w:eastAsiaTheme="majorEastAsia" w:hAnsi="Times New Roman"/>
          <w:b w:val="0"/>
          <w:sz w:val="28"/>
          <w:szCs w:val="28"/>
          <w:u w:val="single"/>
        </w:rPr>
        <w:t>декабря 2025</w:t>
      </w:r>
      <w:r w:rsidRPr="005B116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B1169">
        <w:rPr>
          <w:rFonts w:ascii="Times New Roman" w:hAnsi="Times New Roman"/>
          <w:sz w:val="28"/>
          <w:szCs w:val="28"/>
          <w:u w:val="single"/>
        </w:rPr>
        <w:t>года:</w:t>
      </w:r>
    </w:p>
    <w:p w:rsidR="00310A27" w:rsidRPr="00310A27" w:rsidRDefault="00310A27" w:rsidP="00310A27">
      <w:pPr>
        <w:pStyle w:val="aa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10A2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На заседании рассматривалось </w:t>
      </w:r>
      <w:r w:rsidRPr="00310A27">
        <w:rPr>
          <w:rFonts w:ascii="Times New Roman" w:hAnsi="Times New Roman"/>
          <w:sz w:val="28"/>
          <w:szCs w:val="28"/>
          <w:lang w:val="ru-RU"/>
        </w:rPr>
        <w:t>уведомление муниципального служащего Управлении образования города Пензы, о возникновении личной заинтересованности при исполнении должностных обязанностей, которая может привести к конфликту интересов, и результатов его проверки.</w:t>
      </w:r>
    </w:p>
    <w:p w:rsidR="00B37189" w:rsidRPr="0012551A" w:rsidRDefault="00310A27" w:rsidP="00310A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0A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итогам заседания комиссии было принято следующее решение:</w:t>
      </w:r>
      <w:r w:rsidRPr="00310A27">
        <w:rPr>
          <w:rFonts w:ascii="Times New Roman" w:hAnsi="Times New Roman"/>
          <w:color w:val="000000"/>
          <w:sz w:val="28"/>
          <w:szCs w:val="28"/>
        </w:rPr>
        <w:br/>
      </w:r>
      <w:r w:rsidRPr="00310A27">
        <w:rPr>
          <w:rFonts w:ascii="Times New Roman" w:hAnsi="Times New Roman"/>
          <w:sz w:val="28"/>
          <w:szCs w:val="28"/>
        </w:rPr>
        <w:t xml:space="preserve">рекомендовать начальнику Управления образования города Пензы, являющемуся председателем аттестационной комиссии Управления образования города Пензы, рассмотреть вопрос об </w:t>
      </w:r>
      <w:r w:rsidRPr="00310A27">
        <w:rPr>
          <w:rFonts w:ascii="Times New Roman" w:hAnsi="Times New Roman"/>
          <w:color w:val="000000"/>
          <w:sz w:val="28"/>
          <w:szCs w:val="28"/>
        </w:rPr>
        <w:t>исключении муниципального служащего Управления образования города Пензы из состава аттестационной комиссии Управления образования города Пензы на время прохождения аттестации на соответствие занимаемой должности другим муниципальным служащим Управления образования города Пензы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7B1757">
        <w:rPr>
          <w:rFonts w:ascii="Times New Roman" w:hAnsi="Times New Roman"/>
          <w:sz w:val="28"/>
          <w:szCs w:val="28"/>
        </w:rPr>
        <w:tab/>
      </w:r>
      <w:r w:rsidR="00B37189" w:rsidRPr="00BD56D7">
        <w:rPr>
          <w:rFonts w:ascii="Times New Roman" w:hAnsi="Times New Roman"/>
          <w:sz w:val="28"/>
          <w:szCs w:val="28"/>
        </w:rPr>
        <w:t>В целях правового</w:t>
      </w:r>
      <w:r w:rsidR="00B37189" w:rsidRPr="0012551A">
        <w:rPr>
          <w:rFonts w:ascii="Times New Roman" w:hAnsi="Times New Roman"/>
          <w:sz w:val="28"/>
          <w:szCs w:val="28"/>
        </w:rPr>
        <w:t xml:space="preserve"> просвещения муниципальных служащих Управления образования города Пензы по вопросам соблюдения законодательства в сфере противодействия коррупции отделом кадрового </w:t>
      </w:r>
      <w:r w:rsidR="007B1757">
        <w:rPr>
          <w:rFonts w:ascii="Times New Roman" w:hAnsi="Times New Roman"/>
          <w:sz w:val="28"/>
          <w:szCs w:val="28"/>
        </w:rPr>
        <w:t xml:space="preserve">и правового </w:t>
      </w:r>
      <w:r w:rsidR="00B37189" w:rsidRPr="0012551A">
        <w:rPr>
          <w:rFonts w:ascii="Times New Roman" w:hAnsi="Times New Roman"/>
          <w:sz w:val="28"/>
          <w:szCs w:val="28"/>
        </w:rPr>
        <w:t xml:space="preserve">обеспечения Управления образования города Пензы </w:t>
      </w:r>
      <w:r w:rsidR="00B37189">
        <w:rPr>
          <w:rFonts w:ascii="Times New Roman" w:hAnsi="Times New Roman"/>
          <w:sz w:val="28"/>
          <w:szCs w:val="28"/>
        </w:rPr>
        <w:t>во</w:t>
      </w:r>
      <w:r w:rsidR="00B37189" w:rsidRPr="00804885">
        <w:rPr>
          <w:rFonts w:ascii="Times New Roman" w:hAnsi="Times New Roman"/>
          <w:sz w:val="28"/>
          <w:szCs w:val="28"/>
        </w:rPr>
        <w:t xml:space="preserve"> </w:t>
      </w:r>
      <w:r w:rsidR="00B37189" w:rsidRPr="00EA29F1">
        <w:rPr>
          <w:rFonts w:ascii="Times New Roman" w:hAnsi="Times New Roman"/>
          <w:sz w:val="28"/>
          <w:szCs w:val="28"/>
          <w:lang w:val="en-US"/>
        </w:rPr>
        <w:t>II</w:t>
      </w:r>
      <w:r w:rsidR="00B37189" w:rsidRPr="00EA29F1">
        <w:rPr>
          <w:rFonts w:ascii="Times New Roman" w:hAnsi="Times New Roman"/>
          <w:sz w:val="28"/>
          <w:szCs w:val="28"/>
        </w:rPr>
        <w:t xml:space="preserve"> </w:t>
      </w:r>
      <w:r w:rsidR="00BD56D7">
        <w:rPr>
          <w:rFonts w:ascii="Times New Roman" w:hAnsi="Times New Roman"/>
          <w:sz w:val="28"/>
          <w:szCs w:val="28"/>
        </w:rPr>
        <w:t>полугодии 202</w:t>
      </w:r>
      <w:r>
        <w:rPr>
          <w:rFonts w:ascii="Times New Roman" w:hAnsi="Times New Roman"/>
          <w:sz w:val="28"/>
          <w:szCs w:val="28"/>
        </w:rPr>
        <w:t>5</w:t>
      </w:r>
      <w:r w:rsidR="00BD56D7">
        <w:rPr>
          <w:rFonts w:ascii="Times New Roman" w:hAnsi="Times New Roman"/>
          <w:sz w:val="28"/>
          <w:szCs w:val="28"/>
        </w:rPr>
        <w:t xml:space="preserve"> </w:t>
      </w:r>
      <w:r w:rsidR="00B37189">
        <w:rPr>
          <w:rFonts w:ascii="Times New Roman" w:hAnsi="Times New Roman"/>
          <w:sz w:val="28"/>
          <w:szCs w:val="28"/>
        </w:rPr>
        <w:t xml:space="preserve">года </w:t>
      </w:r>
      <w:r w:rsidR="00B37189" w:rsidRPr="0012551A">
        <w:rPr>
          <w:rFonts w:ascii="Times New Roman" w:hAnsi="Times New Roman"/>
          <w:sz w:val="28"/>
          <w:szCs w:val="28"/>
        </w:rPr>
        <w:t>проведено:</w:t>
      </w:r>
    </w:p>
    <w:p w:rsidR="00B37189" w:rsidRDefault="00B37189" w:rsidP="00B37189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0E88" w:rsidRPr="00A871B5">
        <w:rPr>
          <w:b/>
          <w:sz w:val="28"/>
          <w:szCs w:val="28"/>
        </w:rPr>
        <w:t>-</w:t>
      </w:r>
      <w:r w:rsidRPr="0009029B">
        <w:rPr>
          <w:sz w:val="28"/>
          <w:szCs w:val="28"/>
        </w:rPr>
        <w:t xml:space="preserve"> </w:t>
      </w:r>
      <w:r w:rsidR="00310A27">
        <w:rPr>
          <w:sz w:val="28"/>
          <w:szCs w:val="28"/>
        </w:rPr>
        <w:t>2</w:t>
      </w:r>
      <w:r w:rsidR="000E1888">
        <w:rPr>
          <w:sz w:val="28"/>
          <w:szCs w:val="28"/>
        </w:rPr>
        <w:t xml:space="preserve"> вводных</w:t>
      </w:r>
      <w:r w:rsidRPr="009457EB">
        <w:rPr>
          <w:sz w:val="28"/>
          <w:szCs w:val="28"/>
        </w:rPr>
        <w:t xml:space="preserve"> семинар</w:t>
      </w:r>
      <w:r w:rsidR="00BD56D7">
        <w:rPr>
          <w:sz w:val="28"/>
          <w:szCs w:val="28"/>
        </w:rPr>
        <w:t>ов</w:t>
      </w:r>
      <w:r w:rsidRPr="009457EB">
        <w:rPr>
          <w:sz w:val="28"/>
          <w:szCs w:val="28"/>
        </w:rPr>
        <w:t xml:space="preserve"> по вопросам пр</w:t>
      </w:r>
      <w:r w:rsidR="00B40E88">
        <w:rPr>
          <w:sz w:val="28"/>
          <w:szCs w:val="28"/>
        </w:rPr>
        <w:t xml:space="preserve">отиводействия коррупции </w:t>
      </w:r>
      <w:r w:rsidR="00BD56D7">
        <w:rPr>
          <w:sz w:val="28"/>
          <w:szCs w:val="28"/>
        </w:rPr>
        <w:t xml:space="preserve">                     </w:t>
      </w:r>
      <w:r w:rsidR="00B80FE2">
        <w:rPr>
          <w:sz w:val="28"/>
          <w:szCs w:val="28"/>
        </w:rPr>
        <w:t>с лица</w:t>
      </w:r>
      <w:r w:rsidR="00B40E88">
        <w:rPr>
          <w:sz w:val="28"/>
          <w:szCs w:val="28"/>
        </w:rPr>
        <w:t>м</w:t>
      </w:r>
      <w:r w:rsidR="00B80FE2">
        <w:rPr>
          <w:sz w:val="28"/>
          <w:szCs w:val="28"/>
        </w:rPr>
        <w:t>и</w:t>
      </w:r>
      <w:r w:rsidRPr="009457E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впервые </w:t>
      </w:r>
      <w:r w:rsidRPr="009457EB">
        <w:rPr>
          <w:sz w:val="28"/>
          <w:szCs w:val="28"/>
        </w:rPr>
        <w:t>поступившим</w:t>
      </w:r>
      <w:r w:rsidR="00B80FE2">
        <w:rPr>
          <w:sz w:val="28"/>
          <w:szCs w:val="28"/>
        </w:rPr>
        <w:t>и</w:t>
      </w:r>
      <w:r>
        <w:rPr>
          <w:sz w:val="28"/>
          <w:szCs w:val="28"/>
        </w:rPr>
        <w:t xml:space="preserve"> на муниципальную службу;</w:t>
      </w:r>
    </w:p>
    <w:p w:rsidR="006000B1" w:rsidRPr="00BD56D7" w:rsidRDefault="00B40E88" w:rsidP="004B74F5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7189" w:rsidRPr="00A871B5">
        <w:rPr>
          <w:b/>
          <w:sz w:val="28"/>
          <w:szCs w:val="28"/>
        </w:rPr>
        <w:t xml:space="preserve">- </w:t>
      </w:r>
      <w:r w:rsidR="00B37189">
        <w:rPr>
          <w:sz w:val="28"/>
          <w:szCs w:val="28"/>
        </w:rPr>
        <w:t>и</w:t>
      </w:r>
      <w:r w:rsidR="00B37189" w:rsidRPr="00A871B5">
        <w:rPr>
          <w:sz w:val="28"/>
          <w:szCs w:val="28"/>
        </w:rPr>
        <w:t>нформация о запретах и обязанностях, установленных законодательством о противодействии коррупции для лиц, увольняющихся с муниципально</w:t>
      </w:r>
      <w:r w:rsidR="00F3237C">
        <w:rPr>
          <w:sz w:val="28"/>
          <w:szCs w:val="28"/>
        </w:rPr>
        <w:t xml:space="preserve">й службы, доведена до сведения </w:t>
      </w:r>
      <w:r w:rsidR="00310A27">
        <w:rPr>
          <w:sz w:val="28"/>
          <w:szCs w:val="28"/>
        </w:rPr>
        <w:t>1</w:t>
      </w:r>
      <w:r w:rsidR="00B37189">
        <w:rPr>
          <w:sz w:val="28"/>
          <w:szCs w:val="28"/>
        </w:rPr>
        <w:t xml:space="preserve"> му</w:t>
      </w:r>
      <w:r w:rsidR="00310A27">
        <w:rPr>
          <w:sz w:val="28"/>
          <w:szCs w:val="28"/>
        </w:rPr>
        <w:t>ниципального служащего, уволившего</w:t>
      </w:r>
      <w:r w:rsidR="007B1757">
        <w:rPr>
          <w:sz w:val="28"/>
          <w:szCs w:val="28"/>
        </w:rPr>
        <w:t>ся с муниципальной службы.</w:t>
      </w:r>
    </w:p>
    <w:p w:rsidR="00222E59" w:rsidRDefault="00222E59" w:rsidP="00B371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0F6C4B">
        <w:rPr>
          <w:rFonts w:ascii="Times New Roman" w:hAnsi="Times New Roman"/>
          <w:sz w:val="28"/>
          <w:szCs w:val="28"/>
        </w:rPr>
        <w:t>В период с 24.11.2025 г. по 29</w:t>
      </w:r>
      <w:r w:rsidR="001F71A1">
        <w:rPr>
          <w:rFonts w:ascii="Times New Roman" w:hAnsi="Times New Roman"/>
          <w:sz w:val="28"/>
          <w:szCs w:val="28"/>
        </w:rPr>
        <w:t>.11.202</w:t>
      </w:r>
      <w:r w:rsidR="000F6C4B">
        <w:rPr>
          <w:rFonts w:ascii="Times New Roman" w:hAnsi="Times New Roman"/>
          <w:sz w:val="28"/>
          <w:szCs w:val="28"/>
        </w:rPr>
        <w:t>5 г. 1 муниципальный служащий</w:t>
      </w:r>
      <w:r>
        <w:rPr>
          <w:rFonts w:ascii="Times New Roman" w:hAnsi="Times New Roman"/>
          <w:sz w:val="28"/>
          <w:szCs w:val="28"/>
        </w:rPr>
        <w:t xml:space="preserve"> Управления</w:t>
      </w:r>
      <w:r w:rsidR="000F6C4B">
        <w:rPr>
          <w:rFonts w:ascii="Times New Roman" w:hAnsi="Times New Roman"/>
          <w:sz w:val="28"/>
          <w:szCs w:val="28"/>
        </w:rPr>
        <w:t xml:space="preserve"> образования города Пензы прошел</w:t>
      </w:r>
      <w:r>
        <w:rPr>
          <w:rFonts w:ascii="Times New Roman" w:hAnsi="Times New Roman"/>
          <w:sz w:val="28"/>
          <w:szCs w:val="28"/>
        </w:rPr>
        <w:t xml:space="preserve"> повышение квалификации </w:t>
      </w:r>
      <w:r w:rsidR="005A57DF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в </w:t>
      </w:r>
      <w:r w:rsidR="00677F55">
        <w:rPr>
          <w:rFonts w:ascii="Times New Roman" w:hAnsi="Times New Roman"/>
          <w:sz w:val="28"/>
          <w:szCs w:val="28"/>
        </w:rPr>
        <w:t xml:space="preserve">ЧОУ ВО «Московский университет имени С.Ю. Витте» </w:t>
      </w:r>
      <w:r>
        <w:rPr>
          <w:rFonts w:ascii="Times New Roman" w:hAnsi="Times New Roman"/>
          <w:sz w:val="28"/>
          <w:szCs w:val="28"/>
        </w:rPr>
        <w:t>по дополнительно</w:t>
      </w:r>
      <w:r w:rsidR="005A57DF">
        <w:rPr>
          <w:rFonts w:ascii="Times New Roman" w:hAnsi="Times New Roman"/>
          <w:sz w:val="28"/>
          <w:szCs w:val="28"/>
        </w:rPr>
        <w:t>й профессиональной программе</w:t>
      </w:r>
      <w:r w:rsidR="00677F55">
        <w:rPr>
          <w:rFonts w:ascii="Times New Roman" w:hAnsi="Times New Roman"/>
          <w:sz w:val="28"/>
          <w:szCs w:val="28"/>
        </w:rPr>
        <w:t xml:space="preserve"> «Профилактика</w:t>
      </w:r>
      <w:r>
        <w:rPr>
          <w:rFonts w:ascii="Times New Roman" w:hAnsi="Times New Roman"/>
          <w:sz w:val="28"/>
          <w:szCs w:val="28"/>
        </w:rPr>
        <w:t xml:space="preserve"> коррупции </w:t>
      </w:r>
      <w:r w:rsidR="005A57DF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на муниципальной службе».</w:t>
      </w:r>
    </w:p>
    <w:p w:rsidR="005A57DF" w:rsidRPr="00205686" w:rsidRDefault="000F6C4B" w:rsidP="00B371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05 декабря 2025</w:t>
      </w:r>
      <w:r w:rsidR="005A57DF">
        <w:rPr>
          <w:rFonts w:ascii="Times New Roman" w:hAnsi="Times New Roman"/>
          <w:sz w:val="28"/>
          <w:szCs w:val="28"/>
        </w:rPr>
        <w:t xml:space="preserve"> года ответственные сотрудники Управления образования города Пензы приняли участие в заседании Круглого стола</w:t>
      </w:r>
      <w:r w:rsidR="000D3C8B">
        <w:rPr>
          <w:rFonts w:ascii="Times New Roman" w:hAnsi="Times New Roman"/>
          <w:sz w:val="28"/>
          <w:szCs w:val="28"/>
        </w:rPr>
        <w:t>, состоявшегося в администрации города Пензы,</w:t>
      </w:r>
      <w:r w:rsidR="005A57DF">
        <w:rPr>
          <w:rFonts w:ascii="Times New Roman" w:hAnsi="Times New Roman"/>
          <w:sz w:val="28"/>
          <w:szCs w:val="28"/>
        </w:rPr>
        <w:t xml:space="preserve"> </w:t>
      </w:r>
      <w:r w:rsidR="000D3C8B">
        <w:rPr>
          <w:rFonts w:ascii="Times New Roman" w:hAnsi="Times New Roman"/>
          <w:sz w:val="28"/>
          <w:szCs w:val="28"/>
        </w:rPr>
        <w:t>на тему «Профилактика коррупционных правонарушений в органах местного самоуправления и муниципальных учреждениях города Пензы» с участием представителей прокуратуры Ленинского района города Пензы.</w:t>
      </w:r>
    </w:p>
    <w:p w:rsidR="00B37189" w:rsidRPr="00A871B5" w:rsidRDefault="00B37189" w:rsidP="00B37189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A871B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6"/>
          <w:szCs w:val="26"/>
        </w:rPr>
        <w:t>В</w:t>
      </w:r>
      <w:r>
        <w:rPr>
          <w:color w:val="000000"/>
          <w:sz w:val="28"/>
          <w:szCs w:val="28"/>
        </w:rPr>
        <w:t xml:space="preserve"> </w:t>
      </w:r>
      <w:r w:rsidRPr="000B2244">
        <w:rPr>
          <w:sz w:val="28"/>
          <w:szCs w:val="28"/>
        </w:rPr>
        <w:t>Управлении образования города Пензы обеспечивается функционирование «телефона доверия» (</w:t>
      </w:r>
      <w:r w:rsidR="004A7C02">
        <w:rPr>
          <w:sz w:val="28"/>
          <w:szCs w:val="28"/>
        </w:rPr>
        <w:t xml:space="preserve">56-02-20, 56-03-48, 56-03-05), </w:t>
      </w:r>
      <w:r>
        <w:rPr>
          <w:color w:val="000000"/>
          <w:sz w:val="28"/>
          <w:szCs w:val="28"/>
        </w:rPr>
        <w:t>электронной приемной</w:t>
      </w:r>
      <w:r w:rsidRPr="000B2244">
        <w:rPr>
          <w:color w:val="000000"/>
          <w:sz w:val="28"/>
          <w:szCs w:val="28"/>
        </w:rPr>
        <w:t xml:space="preserve"> начальника </w:t>
      </w:r>
      <w:r w:rsidRPr="000B2244">
        <w:rPr>
          <w:sz w:val="28"/>
          <w:szCs w:val="28"/>
        </w:rPr>
        <w:t>Управления образования города Пензы, позволяющих гражданам сообщать об известных им фактах коррупции со стороны муниципальных служащих Управления образования города Пензы и работников муниципальных образовательных</w:t>
      </w:r>
      <w:r w:rsidR="002E757A">
        <w:rPr>
          <w:sz w:val="28"/>
          <w:szCs w:val="28"/>
        </w:rPr>
        <w:t xml:space="preserve"> учреждениях города Пензы. </w:t>
      </w:r>
      <w:r w:rsidR="002E757A">
        <w:rPr>
          <w:sz w:val="28"/>
          <w:szCs w:val="28"/>
        </w:rPr>
        <w:tab/>
        <w:t xml:space="preserve">За </w:t>
      </w:r>
      <w:r w:rsidRPr="00804885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EC4CBE">
        <w:rPr>
          <w:b/>
          <w:sz w:val="28"/>
          <w:szCs w:val="28"/>
        </w:rPr>
        <w:t xml:space="preserve"> </w:t>
      </w:r>
      <w:r w:rsidR="006F3AB9">
        <w:rPr>
          <w:sz w:val="28"/>
          <w:szCs w:val="28"/>
        </w:rPr>
        <w:t>полугодие 2025</w:t>
      </w:r>
      <w:r w:rsidRPr="000B2244">
        <w:rPr>
          <w:sz w:val="28"/>
          <w:szCs w:val="28"/>
        </w:rPr>
        <w:t xml:space="preserve"> года сообщений о допущенных фактах коррупции со стороны муниципальных служащих Управления образования города Пензы, а также работников образовательных учреждений, не поступало.</w:t>
      </w:r>
    </w:p>
    <w:p w:rsidR="00B37189" w:rsidRPr="00B66BAD" w:rsidRDefault="00B37189" w:rsidP="00B371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244">
        <w:rPr>
          <w:rFonts w:ascii="Times New Roman" w:hAnsi="Times New Roman"/>
          <w:sz w:val="28"/>
          <w:szCs w:val="28"/>
        </w:rPr>
        <w:t xml:space="preserve"> </w:t>
      </w:r>
      <w:r w:rsidRPr="000B2244">
        <w:rPr>
          <w:rFonts w:ascii="Times New Roman" w:hAnsi="Times New Roman"/>
          <w:sz w:val="28"/>
          <w:szCs w:val="28"/>
        </w:rPr>
        <w:tab/>
        <w:t>Кроме того</w:t>
      </w:r>
      <w:r w:rsidR="004A7C02">
        <w:rPr>
          <w:rFonts w:ascii="Times New Roman" w:hAnsi="Times New Roman"/>
          <w:sz w:val="28"/>
          <w:szCs w:val="28"/>
        </w:rPr>
        <w:t>, еженедельно, согласно графику</w:t>
      </w:r>
      <w:r w:rsidR="005A57DF">
        <w:rPr>
          <w:rFonts w:ascii="Times New Roman" w:hAnsi="Times New Roman"/>
          <w:sz w:val="28"/>
          <w:szCs w:val="28"/>
        </w:rPr>
        <w:t>,</w:t>
      </w:r>
      <w:r w:rsidR="004A7C02">
        <w:rPr>
          <w:rFonts w:ascii="Times New Roman" w:hAnsi="Times New Roman"/>
          <w:sz w:val="28"/>
          <w:szCs w:val="28"/>
        </w:rPr>
        <w:t xml:space="preserve"> </w:t>
      </w:r>
      <w:r w:rsidRPr="000B2244">
        <w:rPr>
          <w:rFonts w:ascii="Times New Roman" w:hAnsi="Times New Roman"/>
          <w:sz w:val="28"/>
          <w:szCs w:val="28"/>
        </w:rPr>
        <w:t xml:space="preserve">осуществляется личный прием граждан начальником Управления образования </w:t>
      </w:r>
      <w:r w:rsidR="00BD56D7">
        <w:rPr>
          <w:rFonts w:ascii="Times New Roman" w:hAnsi="Times New Roman"/>
          <w:sz w:val="28"/>
          <w:szCs w:val="28"/>
        </w:rPr>
        <w:t>города Пензы и его заместителем</w:t>
      </w:r>
      <w:r w:rsidRPr="000B2244">
        <w:rPr>
          <w:rFonts w:ascii="Times New Roman" w:hAnsi="Times New Roman"/>
          <w:sz w:val="28"/>
          <w:szCs w:val="28"/>
        </w:rPr>
        <w:t>. График личного приема граждан размещен на официальном сайте Управления образования города Пензы.</w:t>
      </w:r>
    </w:p>
    <w:p w:rsidR="00B73B9F" w:rsidRPr="004A7C02" w:rsidRDefault="00B73B9F" w:rsidP="004A7C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73B9F" w:rsidRPr="004A7C02" w:rsidSect="00400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535AF"/>
    <w:multiLevelType w:val="hybridMultilevel"/>
    <w:tmpl w:val="87A083A4"/>
    <w:lvl w:ilvl="0" w:tplc="AE0A5A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56450C"/>
    <w:multiLevelType w:val="hybridMultilevel"/>
    <w:tmpl w:val="530EBA1A"/>
    <w:lvl w:ilvl="0" w:tplc="669266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BA0446"/>
    <w:multiLevelType w:val="hybridMultilevel"/>
    <w:tmpl w:val="C4F44BCA"/>
    <w:lvl w:ilvl="0" w:tplc="5B0AF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6B552BF"/>
    <w:multiLevelType w:val="hybridMultilevel"/>
    <w:tmpl w:val="E82EAAC0"/>
    <w:lvl w:ilvl="0" w:tplc="E8EC35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F05DB6"/>
    <w:multiLevelType w:val="hybridMultilevel"/>
    <w:tmpl w:val="7C869520"/>
    <w:lvl w:ilvl="0" w:tplc="ACA8413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73B415B2"/>
    <w:multiLevelType w:val="hybridMultilevel"/>
    <w:tmpl w:val="681ECC2A"/>
    <w:lvl w:ilvl="0" w:tplc="84BA7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4CBE"/>
    <w:rsid w:val="00001942"/>
    <w:rsid w:val="00001F73"/>
    <w:rsid w:val="00003A34"/>
    <w:rsid w:val="000223F3"/>
    <w:rsid w:val="0002605E"/>
    <w:rsid w:val="00026DE5"/>
    <w:rsid w:val="00033194"/>
    <w:rsid w:val="000335D5"/>
    <w:rsid w:val="0004227C"/>
    <w:rsid w:val="00042602"/>
    <w:rsid w:val="00052597"/>
    <w:rsid w:val="0005383B"/>
    <w:rsid w:val="00053EEE"/>
    <w:rsid w:val="00060420"/>
    <w:rsid w:val="00062870"/>
    <w:rsid w:val="00072039"/>
    <w:rsid w:val="0007558D"/>
    <w:rsid w:val="00077BBB"/>
    <w:rsid w:val="00080DF3"/>
    <w:rsid w:val="0009029B"/>
    <w:rsid w:val="00092C03"/>
    <w:rsid w:val="0009534E"/>
    <w:rsid w:val="000A3074"/>
    <w:rsid w:val="000A7E81"/>
    <w:rsid w:val="000B07FB"/>
    <w:rsid w:val="000B3BF6"/>
    <w:rsid w:val="000B665A"/>
    <w:rsid w:val="000C0FA9"/>
    <w:rsid w:val="000C1D6C"/>
    <w:rsid w:val="000C2CF9"/>
    <w:rsid w:val="000C5956"/>
    <w:rsid w:val="000C5D2F"/>
    <w:rsid w:val="000C769E"/>
    <w:rsid w:val="000C7BFD"/>
    <w:rsid w:val="000D1E29"/>
    <w:rsid w:val="000D227D"/>
    <w:rsid w:val="000D3C8B"/>
    <w:rsid w:val="000E1888"/>
    <w:rsid w:val="000E2045"/>
    <w:rsid w:val="000E2E93"/>
    <w:rsid w:val="000E31E2"/>
    <w:rsid w:val="000E3B93"/>
    <w:rsid w:val="000E6419"/>
    <w:rsid w:val="000F6C4B"/>
    <w:rsid w:val="00103FB5"/>
    <w:rsid w:val="00104555"/>
    <w:rsid w:val="00110B60"/>
    <w:rsid w:val="00124AC8"/>
    <w:rsid w:val="0012551A"/>
    <w:rsid w:val="00127A7D"/>
    <w:rsid w:val="00127D68"/>
    <w:rsid w:val="00133C58"/>
    <w:rsid w:val="00137854"/>
    <w:rsid w:val="00141802"/>
    <w:rsid w:val="001462EB"/>
    <w:rsid w:val="00146D96"/>
    <w:rsid w:val="00152D8C"/>
    <w:rsid w:val="00157294"/>
    <w:rsid w:val="001610C7"/>
    <w:rsid w:val="0016368C"/>
    <w:rsid w:val="00175094"/>
    <w:rsid w:val="001766F7"/>
    <w:rsid w:val="00177AB7"/>
    <w:rsid w:val="00180819"/>
    <w:rsid w:val="001854F1"/>
    <w:rsid w:val="00190926"/>
    <w:rsid w:val="00195585"/>
    <w:rsid w:val="001A24B1"/>
    <w:rsid w:val="001A4422"/>
    <w:rsid w:val="001B0437"/>
    <w:rsid w:val="001B06B7"/>
    <w:rsid w:val="001B188C"/>
    <w:rsid w:val="001B3103"/>
    <w:rsid w:val="001C0B09"/>
    <w:rsid w:val="001C425E"/>
    <w:rsid w:val="001C5389"/>
    <w:rsid w:val="001C5B44"/>
    <w:rsid w:val="001C77FA"/>
    <w:rsid w:val="001D0076"/>
    <w:rsid w:val="001D5B57"/>
    <w:rsid w:val="001D6262"/>
    <w:rsid w:val="001D7DD5"/>
    <w:rsid w:val="001E1723"/>
    <w:rsid w:val="001E1D74"/>
    <w:rsid w:val="001E3420"/>
    <w:rsid w:val="001F283A"/>
    <w:rsid w:val="001F71A1"/>
    <w:rsid w:val="00200D07"/>
    <w:rsid w:val="002012DA"/>
    <w:rsid w:val="00202173"/>
    <w:rsid w:val="00204A9A"/>
    <w:rsid w:val="00205686"/>
    <w:rsid w:val="0021080C"/>
    <w:rsid w:val="00213463"/>
    <w:rsid w:val="002226E7"/>
    <w:rsid w:val="00222E59"/>
    <w:rsid w:val="00223DAA"/>
    <w:rsid w:val="00224C52"/>
    <w:rsid w:val="00224CC0"/>
    <w:rsid w:val="002320E3"/>
    <w:rsid w:val="0024055C"/>
    <w:rsid w:val="0024678B"/>
    <w:rsid w:val="0025408A"/>
    <w:rsid w:val="002567A0"/>
    <w:rsid w:val="00256B7C"/>
    <w:rsid w:val="00256E9D"/>
    <w:rsid w:val="00261E15"/>
    <w:rsid w:val="00266CE1"/>
    <w:rsid w:val="00271606"/>
    <w:rsid w:val="002731B6"/>
    <w:rsid w:val="00273A3A"/>
    <w:rsid w:val="002742D7"/>
    <w:rsid w:val="00276BB5"/>
    <w:rsid w:val="00277B46"/>
    <w:rsid w:val="00280807"/>
    <w:rsid w:val="00281695"/>
    <w:rsid w:val="002968B2"/>
    <w:rsid w:val="00296A7E"/>
    <w:rsid w:val="002B08D0"/>
    <w:rsid w:val="002B1951"/>
    <w:rsid w:val="002B2AB6"/>
    <w:rsid w:val="002B3745"/>
    <w:rsid w:val="002C376F"/>
    <w:rsid w:val="002C5F30"/>
    <w:rsid w:val="002C77C6"/>
    <w:rsid w:val="002C7DE0"/>
    <w:rsid w:val="002D36B8"/>
    <w:rsid w:val="002D3B7C"/>
    <w:rsid w:val="002D6B9C"/>
    <w:rsid w:val="002E1409"/>
    <w:rsid w:val="002E31A4"/>
    <w:rsid w:val="002E36CA"/>
    <w:rsid w:val="002E4BA7"/>
    <w:rsid w:val="002E6FC3"/>
    <w:rsid w:val="002E757A"/>
    <w:rsid w:val="002F0D69"/>
    <w:rsid w:val="002F4F85"/>
    <w:rsid w:val="00300D4C"/>
    <w:rsid w:val="00301685"/>
    <w:rsid w:val="00310A27"/>
    <w:rsid w:val="00315016"/>
    <w:rsid w:val="003161B0"/>
    <w:rsid w:val="003217E2"/>
    <w:rsid w:val="00325AA8"/>
    <w:rsid w:val="0033165B"/>
    <w:rsid w:val="003423BB"/>
    <w:rsid w:val="003456D9"/>
    <w:rsid w:val="00350F92"/>
    <w:rsid w:val="0035356E"/>
    <w:rsid w:val="003547CD"/>
    <w:rsid w:val="00354EF1"/>
    <w:rsid w:val="00355F03"/>
    <w:rsid w:val="00356D33"/>
    <w:rsid w:val="00360CC1"/>
    <w:rsid w:val="00365803"/>
    <w:rsid w:val="00365DA0"/>
    <w:rsid w:val="00375C6C"/>
    <w:rsid w:val="00381BA9"/>
    <w:rsid w:val="00382071"/>
    <w:rsid w:val="00382CBD"/>
    <w:rsid w:val="0039085E"/>
    <w:rsid w:val="00390E20"/>
    <w:rsid w:val="00391179"/>
    <w:rsid w:val="00396AF0"/>
    <w:rsid w:val="00397AD6"/>
    <w:rsid w:val="00397EBA"/>
    <w:rsid w:val="003A0229"/>
    <w:rsid w:val="003A531D"/>
    <w:rsid w:val="003A5D91"/>
    <w:rsid w:val="003A6C81"/>
    <w:rsid w:val="003A77E0"/>
    <w:rsid w:val="003B09D2"/>
    <w:rsid w:val="003B0DCC"/>
    <w:rsid w:val="003B0F3D"/>
    <w:rsid w:val="003B27F3"/>
    <w:rsid w:val="003B3CBB"/>
    <w:rsid w:val="003C14F1"/>
    <w:rsid w:val="003C2D54"/>
    <w:rsid w:val="003D317B"/>
    <w:rsid w:val="003D31CD"/>
    <w:rsid w:val="003D4317"/>
    <w:rsid w:val="003D4A7B"/>
    <w:rsid w:val="003E3918"/>
    <w:rsid w:val="003E405D"/>
    <w:rsid w:val="003F1975"/>
    <w:rsid w:val="003F5028"/>
    <w:rsid w:val="003F77FC"/>
    <w:rsid w:val="004000A3"/>
    <w:rsid w:val="00400FCA"/>
    <w:rsid w:val="00403F96"/>
    <w:rsid w:val="004050E7"/>
    <w:rsid w:val="00405FBC"/>
    <w:rsid w:val="00410EC5"/>
    <w:rsid w:val="0041100E"/>
    <w:rsid w:val="0041240E"/>
    <w:rsid w:val="00412DD3"/>
    <w:rsid w:val="00416CA1"/>
    <w:rsid w:val="00420E1F"/>
    <w:rsid w:val="00421692"/>
    <w:rsid w:val="00422C37"/>
    <w:rsid w:val="00422DBD"/>
    <w:rsid w:val="0042317E"/>
    <w:rsid w:val="004256A6"/>
    <w:rsid w:val="00442921"/>
    <w:rsid w:val="004449E3"/>
    <w:rsid w:val="00446616"/>
    <w:rsid w:val="00455B37"/>
    <w:rsid w:val="00460257"/>
    <w:rsid w:val="00461832"/>
    <w:rsid w:val="00462457"/>
    <w:rsid w:val="00465F3E"/>
    <w:rsid w:val="0046690F"/>
    <w:rsid w:val="00466B64"/>
    <w:rsid w:val="0048399D"/>
    <w:rsid w:val="004936F8"/>
    <w:rsid w:val="00495150"/>
    <w:rsid w:val="0049588F"/>
    <w:rsid w:val="004A2419"/>
    <w:rsid w:val="004A492F"/>
    <w:rsid w:val="004A7C02"/>
    <w:rsid w:val="004B71AD"/>
    <w:rsid w:val="004B74F5"/>
    <w:rsid w:val="004C5ADC"/>
    <w:rsid w:val="004C7612"/>
    <w:rsid w:val="004D3E72"/>
    <w:rsid w:val="004D6067"/>
    <w:rsid w:val="004E2673"/>
    <w:rsid w:val="004E695E"/>
    <w:rsid w:val="004E74FF"/>
    <w:rsid w:val="004F5329"/>
    <w:rsid w:val="004F65F8"/>
    <w:rsid w:val="00502630"/>
    <w:rsid w:val="0050539A"/>
    <w:rsid w:val="00507D3D"/>
    <w:rsid w:val="00511A52"/>
    <w:rsid w:val="0051414C"/>
    <w:rsid w:val="0052357C"/>
    <w:rsid w:val="005252A9"/>
    <w:rsid w:val="0052636E"/>
    <w:rsid w:val="00527055"/>
    <w:rsid w:val="00527955"/>
    <w:rsid w:val="0053169A"/>
    <w:rsid w:val="00531D26"/>
    <w:rsid w:val="00532C9D"/>
    <w:rsid w:val="00532FB2"/>
    <w:rsid w:val="00533034"/>
    <w:rsid w:val="00533418"/>
    <w:rsid w:val="00542A80"/>
    <w:rsid w:val="00560C16"/>
    <w:rsid w:val="005655C5"/>
    <w:rsid w:val="00565D43"/>
    <w:rsid w:val="00566B49"/>
    <w:rsid w:val="00566E0E"/>
    <w:rsid w:val="00567324"/>
    <w:rsid w:val="0056745B"/>
    <w:rsid w:val="00582BB3"/>
    <w:rsid w:val="00584C7B"/>
    <w:rsid w:val="00586448"/>
    <w:rsid w:val="00586647"/>
    <w:rsid w:val="00597D9A"/>
    <w:rsid w:val="005A01A9"/>
    <w:rsid w:val="005A211C"/>
    <w:rsid w:val="005A57DF"/>
    <w:rsid w:val="005B1169"/>
    <w:rsid w:val="005B3CB2"/>
    <w:rsid w:val="005B42FF"/>
    <w:rsid w:val="005B4EF3"/>
    <w:rsid w:val="005B5CFF"/>
    <w:rsid w:val="005B6C87"/>
    <w:rsid w:val="005C0C7E"/>
    <w:rsid w:val="005C2CD3"/>
    <w:rsid w:val="005C54BA"/>
    <w:rsid w:val="005C637F"/>
    <w:rsid w:val="005D2299"/>
    <w:rsid w:val="005D4E22"/>
    <w:rsid w:val="005D52A2"/>
    <w:rsid w:val="005D7947"/>
    <w:rsid w:val="005E0098"/>
    <w:rsid w:val="005E1413"/>
    <w:rsid w:val="005E27C8"/>
    <w:rsid w:val="005E5B89"/>
    <w:rsid w:val="005E7429"/>
    <w:rsid w:val="005F0377"/>
    <w:rsid w:val="006000B1"/>
    <w:rsid w:val="006022C9"/>
    <w:rsid w:val="00606FF2"/>
    <w:rsid w:val="00611A1E"/>
    <w:rsid w:val="0061505B"/>
    <w:rsid w:val="0061618C"/>
    <w:rsid w:val="00620FEB"/>
    <w:rsid w:val="006366B2"/>
    <w:rsid w:val="00636A16"/>
    <w:rsid w:val="00636C07"/>
    <w:rsid w:val="0064244E"/>
    <w:rsid w:val="006466DB"/>
    <w:rsid w:val="00652702"/>
    <w:rsid w:val="006539D2"/>
    <w:rsid w:val="00654E9A"/>
    <w:rsid w:val="0065617A"/>
    <w:rsid w:val="006570D4"/>
    <w:rsid w:val="006601BD"/>
    <w:rsid w:val="006663AF"/>
    <w:rsid w:val="0066648F"/>
    <w:rsid w:val="00677F55"/>
    <w:rsid w:val="00681B60"/>
    <w:rsid w:val="00681F04"/>
    <w:rsid w:val="00682066"/>
    <w:rsid w:val="00685A8C"/>
    <w:rsid w:val="00686196"/>
    <w:rsid w:val="00686895"/>
    <w:rsid w:val="00691AB3"/>
    <w:rsid w:val="00691BB6"/>
    <w:rsid w:val="00694F71"/>
    <w:rsid w:val="006A1442"/>
    <w:rsid w:val="006A7317"/>
    <w:rsid w:val="006B21C6"/>
    <w:rsid w:val="006B72A5"/>
    <w:rsid w:val="006D23DD"/>
    <w:rsid w:val="006D4578"/>
    <w:rsid w:val="006D497A"/>
    <w:rsid w:val="006D6E19"/>
    <w:rsid w:val="006E0A6B"/>
    <w:rsid w:val="006E128A"/>
    <w:rsid w:val="006E15B9"/>
    <w:rsid w:val="006E238D"/>
    <w:rsid w:val="006E3720"/>
    <w:rsid w:val="006E6A89"/>
    <w:rsid w:val="006E7C0A"/>
    <w:rsid w:val="006F1556"/>
    <w:rsid w:val="006F3407"/>
    <w:rsid w:val="006F3AB9"/>
    <w:rsid w:val="006F6F29"/>
    <w:rsid w:val="007021E4"/>
    <w:rsid w:val="00702461"/>
    <w:rsid w:val="00703361"/>
    <w:rsid w:val="00705781"/>
    <w:rsid w:val="00706D13"/>
    <w:rsid w:val="00707381"/>
    <w:rsid w:val="007110B9"/>
    <w:rsid w:val="00712E35"/>
    <w:rsid w:val="00715089"/>
    <w:rsid w:val="00723E78"/>
    <w:rsid w:val="00730296"/>
    <w:rsid w:val="007321E9"/>
    <w:rsid w:val="00732606"/>
    <w:rsid w:val="00733FE1"/>
    <w:rsid w:val="00734F89"/>
    <w:rsid w:val="00736EBD"/>
    <w:rsid w:val="00743ABE"/>
    <w:rsid w:val="00744B9B"/>
    <w:rsid w:val="00752CB4"/>
    <w:rsid w:val="00757904"/>
    <w:rsid w:val="007634EB"/>
    <w:rsid w:val="0076405B"/>
    <w:rsid w:val="007641E7"/>
    <w:rsid w:val="007654FB"/>
    <w:rsid w:val="00782458"/>
    <w:rsid w:val="0078337C"/>
    <w:rsid w:val="00791AB6"/>
    <w:rsid w:val="00793884"/>
    <w:rsid w:val="00793B5B"/>
    <w:rsid w:val="00797D50"/>
    <w:rsid w:val="007A2562"/>
    <w:rsid w:val="007B1757"/>
    <w:rsid w:val="007B7E99"/>
    <w:rsid w:val="007C1C32"/>
    <w:rsid w:val="007C3A0C"/>
    <w:rsid w:val="007C548D"/>
    <w:rsid w:val="007C577C"/>
    <w:rsid w:val="007C6D15"/>
    <w:rsid w:val="007D442C"/>
    <w:rsid w:val="007E3BE3"/>
    <w:rsid w:val="007E4924"/>
    <w:rsid w:val="007E62C7"/>
    <w:rsid w:val="007E79C0"/>
    <w:rsid w:val="007F037F"/>
    <w:rsid w:val="007F042B"/>
    <w:rsid w:val="007F32F6"/>
    <w:rsid w:val="007F4026"/>
    <w:rsid w:val="00804885"/>
    <w:rsid w:val="00811000"/>
    <w:rsid w:val="00812C7C"/>
    <w:rsid w:val="0081348F"/>
    <w:rsid w:val="00813F70"/>
    <w:rsid w:val="00815424"/>
    <w:rsid w:val="008156BD"/>
    <w:rsid w:val="00822EAB"/>
    <w:rsid w:val="00823C9D"/>
    <w:rsid w:val="00824A3C"/>
    <w:rsid w:val="00826281"/>
    <w:rsid w:val="00827822"/>
    <w:rsid w:val="00835B1C"/>
    <w:rsid w:val="008403EB"/>
    <w:rsid w:val="00846C1C"/>
    <w:rsid w:val="00847028"/>
    <w:rsid w:val="00854BCD"/>
    <w:rsid w:val="00854E19"/>
    <w:rsid w:val="00857655"/>
    <w:rsid w:val="00862167"/>
    <w:rsid w:val="008643BD"/>
    <w:rsid w:val="008720A4"/>
    <w:rsid w:val="00874D72"/>
    <w:rsid w:val="008848BB"/>
    <w:rsid w:val="00885146"/>
    <w:rsid w:val="00891974"/>
    <w:rsid w:val="008942A3"/>
    <w:rsid w:val="0089750C"/>
    <w:rsid w:val="008A12F9"/>
    <w:rsid w:val="008A1F82"/>
    <w:rsid w:val="008A3148"/>
    <w:rsid w:val="008A4A5F"/>
    <w:rsid w:val="008A5F00"/>
    <w:rsid w:val="008B1B4C"/>
    <w:rsid w:val="008B2D71"/>
    <w:rsid w:val="008B3D00"/>
    <w:rsid w:val="008B3F8A"/>
    <w:rsid w:val="008B5B7B"/>
    <w:rsid w:val="008B646C"/>
    <w:rsid w:val="008C06F1"/>
    <w:rsid w:val="008C7EA0"/>
    <w:rsid w:val="008D1C16"/>
    <w:rsid w:val="008D1E34"/>
    <w:rsid w:val="008D49AB"/>
    <w:rsid w:val="008D6652"/>
    <w:rsid w:val="008E05FE"/>
    <w:rsid w:val="008E1A93"/>
    <w:rsid w:val="008E637E"/>
    <w:rsid w:val="009062B5"/>
    <w:rsid w:val="0091212F"/>
    <w:rsid w:val="00915C73"/>
    <w:rsid w:val="00917CF4"/>
    <w:rsid w:val="00932E5E"/>
    <w:rsid w:val="00934A36"/>
    <w:rsid w:val="00936034"/>
    <w:rsid w:val="00940DA6"/>
    <w:rsid w:val="00942253"/>
    <w:rsid w:val="00942260"/>
    <w:rsid w:val="009438B0"/>
    <w:rsid w:val="009457EB"/>
    <w:rsid w:val="00951C7A"/>
    <w:rsid w:val="00955346"/>
    <w:rsid w:val="009565AF"/>
    <w:rsid w:val="00957D07"/>
    <w:rsid w:val="00957DEE"/>
    <w:rsid w:val="00962F73"/>
    <w:rsid w:val="00963FEF"/>
    <w:rsid w:val="009660C4"/>
    <w:rsid w:val="00970C6C"/>
    <w:rsid w:val="00973736"/>
    <w:rsid w:val="00973A3B"/>
    <w:rsid w:val="00975938"/>
    <w:rsid w:val="00982CBC"/>
    <w:rsid w:val="0098558B"/>
    <w:rsid w:val="009874E6"/>
    <w:rsid w:val="00987D3B"/>
    <w:rsid w:val="0099212E"/>
    <w:rsid w:val="009943FB"/>
    <w:rsid w:val="00996B1C"/>
    <w:rsid w:val="00996EBA"/>
    <w:rsid w:val="00997AE3"/>
    <w:rsid w:val="009A02AF"/>
    <w:rsid w:val="009A1694"/>
    <w:rsid w:val="009A227A"/>
    <w:rsid w:val="009A470A"/>
    <w:rsid w:val="009A76B3"/>
    <w:rsid w:val="009B082B"/>
    <w:rsid w:val="009B3AD3"/>
    <w:rsid w:val="009B4F66"/>
    <w:rsid w:val="009B58E4"/>
    <w:rsid w:val="009B6175"/>
    <w:rsid w:val="009C2689"/>
    <w:rsid w:val="009D4F80"/>
    <w:rsid w:val="009D757A"/>
    <w:rsid w:val="009E0CC9"/>
    <w:rsid w:val="009E4D3D"/>
    <w:rsid w:val="009E53CC"/>
    <w:rsid w:val="009E7456"/>
    <w:rsid w:val="009E76D1"/>
    <w:rsid w:val="009F05A8"/>
    <w:rsid w:val="009F2261"/>
    <w:rsid w:val="009F7DE6"/>
    <w:rsid w:val="00A00CF0"/>
    <w:rsid w:val="00A02DCD"/>
    <w:rsid w:val="00A04F8E"/>
    <w:rsid w:val="00A06D3B"/>
    <w:rsid w:val="00A10347"/>
    <w:rsid w:val="00A1491D"/>
    <w:rsid w:val="00A2022F"/>
    <w:rsid w:val="00A2284D"/>
    <w:rsid w:val="00A22CC9"/>
    <w:rsid w:val="00A232FB"/>
    <w:rsid w:val="00A236A6"/>
    <w:rsid w:val="00A25CEF"/>
    <w:rsid w:val="00A41F24"/>
    <w:rsid w:val="00A43D8A"/>
    <w:rsid w:val="00A478F9"/>
    <w:rsid w:val="00A56384"/>
    <w:rsid w:val="00A727B6"/>
    <w:rsid w:val="00A73098"/>
    <w:rsid w:val="00A756A8"/>
    <w:rsid w:val="00A77CFA"/>
    <w:rsid w:val="00A77FFC"/>
    <w:rsid w:val="00A858C7"/>
    <w:rsid w:val="00A86CE2"/>
    <w:rsid w:val="00A87082"/>
    <w:rsid w:val="00A871B5"/>
    <w:rsid w:val="00A87CD5"/>
    <w:rsid w:val="00A93751"/>
    <w:rsid w:val="00A964AF"/>
    <w:rsid w:val="00AA5519"/>
    <w:rsid w:val="00AB571F"/>
    <w:rsid w:val="00AB5C49"/>
    <w:rsid w:val="00AC1596"/>
    <w:rsid w:val="00AC60E2"/>
    <w:rsid w:val="00AC7E4F"/>
    <w:rsid w:val="00AD5637"/>
    <w:rsid w:val="00AD766C"/>
    <w:rsid w:val="00AE39AB"/>
    <w:rsid w:val="00AE5A73"/>
    <w:rsid w:val="00AF1D2C"/>
    <w:rsid w:val="00AF2006"/>
    <w:rsid w:val="00AF5B6B"/>
    <w:rsid w:val="00B01F08"/>
    <w:rsid w:val="00B03FC8"/>
    <w:rsid w:val="00B04B41"/>
    <w:rsid w:val="00B04E9D"/>
    <w:rsid w:val="00B15402"/>
    <w:rsid w:val="00B173A4"/>
    <w:rsid w:val="00B24CCD"/>
    <w:rsid w:val="00B24D58"/>
    <w:rsid w:val="00B301EC"/>
    <w:rsid w:val="00B31898"/>
    <w:rsid w:val="00B346FC"/>
    <w:rsid w:val="00B36731"/>
    <w:rsid w:val="00B37189"/>
    <w:rsid w:val="00B37226"/>
    <w:rsid w:val="00B40E88"/>
    <w:rsid w:val="00B41892"/>
    <w:rsid w:val="00B431A4"/>
    <w:rsid w:val="00B45309"/>
    <w:rsid w:val="00B50C61"/>
    <w:rsid w:val="00B521F9"/>
    <w:rsid w:val="00B56C6A"/>
    <w:rsid w:val="00B604A4"/>
    <w:rsid w:val="00B635A0"/>
    <w:rsid w:val="00B66BAD"/>
    <w:rsid w:val="00B67F0D"/>
    <w:rsid w:val="00B70895"/>
    <w:rsid w:val="00B709B5"/>
    <w:rsid w:val="00B70C03"/>
    <w:rsid w:val="00B73B9F"/>
    <w:rsid w:val="00B75317"/>
    <w:rsid w:val="00B800F0"/>
    <w:rsid w:val="00B80928"/>
    <w:rsid w:val="00B80FE2"/>
    <w:rsid w:val="00B820B1"/>
    <w:rsid w:val="00B82BD5"/>
    <w:rsid w:val="00B8631F"/>
    <w:rsid w:val="00B86B7C"/>
    <w:rsid w:val="00B92F07"/>
    <w:rsid w:val="00B92F25"/>
    <w:rsid w:val="00B932BE"/>
    <w:rsid w:val="00B97066"/>
    <w:rsid w:val="00BA7D76"/>
    <w:rsid w:val="00BB3FA3"/>
    <w:rsid w:val="00BB578B"/>
    <w:rsid w:val="00BB741A"/>
    <w:rsid w:val="00BC4C00"/>
    <w:rsid w:val="00BD492E"/>
    <w:rsid w:val="00BD56D7"/>
    <w:rsid w:val="00BD591C"/>
    <w:rsid w:val="00BE0635"/>
    <w:rsid w:val="00BE5482"/>
    <w:rsid w:val="00BF05FE"/>
    <w:rsid w:val="00BF241F"/>
    <w:rsid w:val="00BF5528"/>
    <w:rsid w:val="00BF6805"/>
    <w:rsid w:val="00BF74DA"/>
    <w:rsid w:val="00C001D3"/>
    <w:rsid w:val="00C011FC"/>
    <w:rsid w:val="00C0316F"/>
    <w:rsid w:val="00C044D8"/>
    <w:rsid w:val="00C07BA4"/>
    <w:rsid w:val="00C145FB"/>
    <w:rsid w:val="00C44DDE"/>
    <w:rsid w:val="00C4613A"/>
    <w:rsid w:val="00C47757"/>
    <w:rsid w:val="00C53D06"/>
    <w:rsid w:val="00C5411E"/>
    <w:rsid w:val="00C5468C"/>
    <w:rsid w:val="00C5554D"/>
    <w:rsid w:val="00C56DE4"/>
    <w:rsid w:val="00C647B9"/>
    <w:rsid w:val="00C71AE3"/>
    <w:rsid w:val="00C76C7E"/>
    <w:rsid w:val="00C77E85"/>
    <w:rsid w:val="00C8111E"/>
    <w:rsid w:val="00C83874"/>
    <w:rsid w:val="00C83FF8"/>
    <w:rsid w:val="00C85462"/>
    <w:rsid w:val="00C86AB3"/>
    <w:rsid w:val="00C86EB3"/>
    <w:rsid w:val="00C873D5"/>
    <w:rsid w:val="00C97F79"/>
    <w:rsid w:val="00CA16C9"/>
    <w:rsid w:val="00CA1B88"/>
    <w:rsid w:val="00CA24CC"/>
    <w:rsid w:val="00CA298E"/>
    <w:rsid w:val="00CA67D9"/>
    <w:rsid w:val="00CB181A"/>
    <w:rsid w:val="00CB4691"/>
    <w:rsid w:val="00CB5BE0"/>
    <w:rsid w:val="00CB6A7B"/>
    <w:rsid w:val="00CC0711"/>
    <w:rsid w:val="00CC2FEE"/>
    <w:rsid w:val="00CC4CE4"/>
    <w:rsid w:val="00CD0142"/>
    <w:rsid w:val="00CD30CA"/>
    <w:rsid w:val="00CE2FF6"/>
    <w:rsid w:val="00CF1E80"/>
    <w:rsid w:val="00CF24E6"/>
    <w:rsid w:val="00D0389C"/>
    <w:rsid w:val="00D048BC"/>
    <w:rsid w:val="00D04A2A"/>
    <w:rsid w:val="00D04A6C"/>
    <w:rsid w:val="00D106AC"/>
    <w:rsid w:val="00D14E42"/>
    <w:rsid w:val="00D22A3F"/>
    <w:rsid w:val="00D24534"/>
    <w:rsid w:val="00D256E9"/>
    <w:rsid w:val="00D45C25"/>
    <w:rsid w:val="00D51DDA"/>
    <w:rsid w:val="00D522EB"/>
    <w:rsid w:val="00D54629"/>
    <w:rsid w:val="00D55289"/>
    <w:rsid w:val="00D607DA"/>
    <w:rsid w:val="00D70C3F"/>
    <w:rsid w:val="00D75DB9"/>
    <w:rsid w:val="00D94FDA"/>
    <w:rsid w:val="00DB081A"/>
    <w:rsid w:val="00DB4E0C"/>
    <w:rsid w:val="00DC035F"/>
    <w:rsid w:val="00DC50F3"/>
    <w:rsid w:val="00DC7665"/>
    <w:rsid w:val="00DD23A5"/>
    <w:rsid w:val="00DD2704"/>
    <w:rsid w:val="00DD3602"/>
    <w:rsid w:val="00DD44CA"/>
    <w:rsid w:val="00DD7A8C"/>
    <w:rsid w:val="00DE44FA"/>
    <w:rsid w:val="00DE782F"/>
    <w:rsid w:val="00E02C08"/>
    <w:rsid w:val="00E04DB6"/>
    <w:rsid w:val="00E056AF"/>
    <w:rsid w:val="00E0624A"/>
    <w:rsid w:val="00E10F6F"/>
    <w:rsid w:val="00E1384C"/>
    <w:rsid w:val="00E143D6"/>
    <w:rsid w:val="00E14675"/>
    <w:rsid w:val="00E308A4"/>
    <w:rsid w:val="00E32D3B"/>
    <w:rsid w:val="00E33217"/>
    <w:rsid w:val="00E3675C"/>
    <w:rsid w:val="00E44383"/>
    <w:rsid w:val="00E44EE5"/>
    <w:rsid w:val="00E46511"/>
    <w:rsid w:val="00E50E99"/>
    <w:rsid w:val="00E67E79"/>
    <w:rsid w:val="00E7359C"/>
    <w:rsid w:val="00E75BAD"/>
    <w:rsid w:val="00E76496"/>
    <w:rsid w:val="00E77C3B"/>
    <w:rsid w:val="00E81D89"/>
    <w:rsid w:val="00E81EAD"/>
    <w:rsid w:val="00E83A12"/>
    <w:rsid w:val="00E85102"/>
    <w:rsid w:val="00E85BAA"/>
    <w:rsid w:val="00E85E4B"/>
    <w:rsid w:val="00E91A49"/>
    <w:rsid w:val="00E92653"/>
    <w:rsid w:val="00E934BF"/>
    <w:rsid w:val="00E93D33"/>
    <w:rsid w:val="00E951C0"/>
    <w:rsid w:val="00E96432"/>
    <w:rsid w:val="00EA0545"/>
    <w:rsid w:val="00EA131A"/>
    <w:rsid w:val="00EA16CE"/>
    <w:rsid w:val="00EA22F6"/>
    <w:rsid w:val="00EA29F1"/>
    <w:rsid w:val="00EB5154"/>
    <w:rsid w:val="00EC096F"/>
    <w:rsid w:val="00EC4CBE"/>
    <w:rsid w:val="00ED2C52"/>
    <w:rsid w:val="00ED5EFE"/>
    <w:rsid w:val="00ED7137"/>
    <w:rsid w:val="00EE0588"/>
    <w:rsid w:val="00EE70CB"/>
    <w:rsid w:val="00EE7EFC"/>
    <w:rsid w:val="00EF0844"/>
    <w:rsid w:val="00EF0C4C"/>
    <w:rsid w:val="00EF1695"/>
    <w:rsid w:val="00EF37C0"/>
    <w:rsid w:val="00EF78F7"/>
    <w:rsid w:val="00EF78FE"/>
    <w:rsid w:val="00EF7C4D"/>
    <w:rsid w:val="00EF7D7B"/>
    <w:rsid w:val="00F04D1B"/>
    <w:rsid w:val="00F05BDB"/>
    <w:rsid w:val="00F064BD"/>
    <w:rsid w:val="00F13246"/>
    <w:rsid w:val="00F147C7"/>
    <w:rsid w:val="00F1790D"/>
    <w:rsid w:val="00F17EB3"/>
    <w:rsid w:val="00F2354D"/>
    <w:rsid w:val="00F2549F"/>
    <w:rsid w:val="00F3237C"/>
    <w:rsid w:val="00F371BF"/>
    <w:rsid w:val="00F40B8F"/>
    <w:rsid w:val="00F471E4"/>
    <w:rsid w:val="00F502AA"/>
    <w:rsid w:val="00F50F29"/>
    <w:rsid w:val="00F52657"/>
    <w:rsid w:val="00F561A4"/>
    <w:rsid w:val="00F644C1"/>
    <w:rsid w:val="00F75674"/>
    <w:rsid w:val="00F77A94"/>
    <w:rsid w:val="00F8320C"/>
    <w:rsid w:val="00F858AC"/>
    <w:rsid w:val="00F869F7"/>
    <w:rsid w:val="00F906FD"/>
    <w:rsid w:val="00F94294"/>
    <w:rsid w:val="00FA2B18"/>
    <w:rsid w:val="00FA4C18"/>
    <w:rsid w:val="00FB3028"/>
    <w:rsid w:val="00FE13D1"/>
    <w:rsid w:val="00FE2BE1"/>
    <w:rsid w:val="00FE2F1E"/>
    <w:rsid w:val="00FE4D87"/>
    <w:rsid w:val="00FF009B"/>
    <w:rsid w:val="00FF13C7"/>
    <w:rsid w:val="00FF3DF2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B39F9-CBEC-40F2-A07A-68CD9258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CBE"/>
    <w:rPr>
      <w:rFonts w:ascii="Calibri" w:eastAsia="Times New Roman" w:hAnsi="Calibr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21692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692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692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692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692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692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692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692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692"/>
    <w:pPr>
      <w:spacing w:before="240" w:after="60" w:line="240" w:lineRule="auto"/>
      <w:outlineLvl w:val="8"/>
    </w:pPr>
    <w:rPr>
      <w:rFonts w:asciiTheme="majorHAnsi" w:eastAsiaTheme="majorEastAsia" w:hAnsiTheme="majorHAnsi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69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2169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2169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2169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2169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2169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2169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2169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2169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2169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42169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21692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42169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21692"/>
    <w:rPr>
      <w:b/>
      <w:bCs/>
    </w:rPr>
  </w:style>
  <w:style w:type="character" w:styleId="a8">
    <w:name w:val="Emphasis"/>
    <w:basedOn w:val="a0"/>
    <w:uiPriority w:val="20"/>
    <w:qFormat/>
    <w:rsid w:val="0042169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21692"/>
    <w:pPr>
      <w:spacing w:after="0" w:line="240" w:lineRule="auto"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link w:val="ab"/>
    <w:uiPriority w:val="34"/>
    <w:qFormat/>
    <w:rsid w:val="00421692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21692"/>
    <w:pPr>
      <w:spacing w:after="0" w:line="240" w:lineRule="auto"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42169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21692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421692"/>
    <w:rPr>
      <w:b/>
      <w:i/>
      <w:sz w:val="24"/>
    </w:rPr>
  </w:style>
  <w:style w:type="character" w:styleId="ae">
    <w:name w:val="Subtle Emphasis"/>
    <w:uiPriority w:val="19"/>
    <w:qFormat/>
    <w:rsid w:val="0042169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2169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2169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2169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2169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21692"/>
    <w:pPr>
      <w:outlineLvl w:val="9"/>
    </w:pPr>
  </w:style>
  <w:style w:type="character" w:styleId="af4">
    <w:name w:val="Hyperlink"/>
    <w:basedOn w:val="a0"/>
    <w:uiPriority w:val="99"/>
    <w:unhideWhenUsed/>
    <w:rsid w:val="00B66BAD"/>
    <w:rPr>
      <w:color w:val="0000FF"/>
      <w:u w:val="single"/>
    </w:rPr>
  </w:style>
  <w:style w:type="paragraph" w:customStyle="1" w:styleId="ConsPlusNormal">
    <w:name w:val="ConsPlusNormal"/>
    <w:rsid w:val="008A31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af5">
    <w:name w:val="Normal (Web)"/>
    <w:basedOn w:val="a"/>
    <w:uiPriority w:val="99"/>
    <w:unhideWhenUsed/>
    <w:rsid w:val="008A31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Абзац списка Знак"/>
    <w:link w:val="aa"/>
    <w:uiPriority w:val="34"/>
    <w:locked/>
    <w:rsid w:val="006F3A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E88D9-024F-42D9-9D47-06F209EF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Пензы</Company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gradskova</dc:creator>
  <cp:keywords/>
  <dc:description/>
  <cp:lastModifiedBy>Юлия В. Маношкина</cp:lastModifiedBy>
  <cp:revision>78</cp:revision>
  <dcterms:created xsi:type="dcterms:W3CDTF">2014-10-24T06:54:00Z</dcterms:created>
  <dcterms:modified xsi:type="dcterms:W3CDTF">2026-05-19T08:00:00Z</dcterms:modified>
</cp:coreProperties>
</file>